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C3B55" w:rsidRDefault="009C3B55" w:rsidP="0079116A">
      <w:pPr>
        <w:spacing w:line="480" w:lineRule="auto"/>
        <w:jc w:val="center"/>
      </w:pPr>
    </w:p>
    <w:p w:rsidR="0079116A" w:rsidRDefault="0079116A" w:rsidP="0079116A">
      <w:pPr>
        <w:spacing w:line="480" w:lineRule="auto"/>
        <w:jc w:val="center"/>
      </w:pPr>
    </w:p>
    <w:p w:rsidR="0079116A" w:rsidRDefault="0079116A" w:rsidP="0079116A">
      <w:pPr>
        <w:spacing w:line="480" w:lineRule="auto"/>
        <w:jc w:val="center"/>
      </w:pPr>
    </w:p>
    <w:p w:rsidR="0079116A" w:rsidRDefault="0079116A" w:rsidP="0079116A">
      <w:pPr>
        <w:spacing w:line="480" w:lineRule="auto"/>
        <w:jc w:val="center"/>
      </w:pPr>
    </w:p>
    <w:p w:rsidR="0079116A" w:rsidRDefault="00541057" w:rsidP="0079116A">
      <w:pPr>
        <w:spacing w:line="480" w:lineRule="auto"/>
        <w:jc w:val="center"/>
        <w:rPr>
          <w:b/>
        </w:rPr>
      </w:pPr>
      <w:r w:rsidRPr="0079116A">
        <w:rPr>
          <w:b/>
        </w:rPr>
        <w:t>American Foreign Policies</w:t>
      </w:r>
    </w:p>
    <w:p w:rsidR="0079116A" w:rsidRDefault="0079116A" w:rsidP="0079116A">
      <w:pPr>
        <w:spacing w:line="480" w:lineRule="auto"/>
        <w:jc w:val="center"/>
        <w:rPr>
          <w:b/>
        </w:rPr>
      </w:pPr>
    </w:p>
    <w:p w:rsidR="0079116A" w:rsidRDefault="0079116A" w:rsidP="0079116A">
      <w:pPr>
        <w:spacing w:line="480" w:lineRule="auto"/>
        <w:jc w:val="center"/>
        <w:rPr>
          <w:b/>
        </w:rPr>
      </w:pPr>
    </w:p>
    <w:p w:rsidR="0079116A" w:rsidRDefault="00541057" w:rsidP="0079116A">
      <w:pPr>
        <w:spacing w:line="480" w:lineRule="auto"/>
        <w:jc w:val="center"/>
      </w:pPr>
      <w:r>
        <w:t>Name</w:t>
      </w:r>
    </w:p>
    <w:p w:rsidR="0079116A" w:rsidRDefault="00541057" w:rsidP="0079116A">
      <w:pPr>
        <w:spacing w:line="480" w:lineRule="auto"/>
        <w:jc w:val="center"/>
      </w:pPr>
      <w:r>
        <w:t>Affiliation</w:t>
      </w:r>
    </w:p>
    <w:p w:rsidR="0079116A" w:rsidRDefault="00541057" w:rsidP="0079116A">
      <w:pPr>
        <w:spacing w:line="480" w:lineRule="auto"/>
        <w:jc w:val="center"/>
      </w:pPr>
      <w:r>
        <w:t>Date</w:t>
      </w:r>
    </w:p>
    <w:p w:rsidR="0079116A" w:rsidRDefault="0079116A" w:rsidP="0079116A">
      <w:pPr>
        <w:spacing w:line="480" w:lineRule="auto"/>
        <w:jc w:val="center"/>
      </w:pPr>
    </w:p>
    <w:p w:rsidR="0079116A" w:rsidRDefault="0079116A" w:rsidP="0079116A">
      <w:pPr>
        <w:spacing w:line="480" w:lineRule="auto"/>
        <w:jc w:val="center"/>
      </w:pPr>
    </w:p>
    <w:p w:rsidR="0079116A" w:rsidRDefault="0079116A" w:rsidP="0079116A">
      <w:pPr>
        <w:spacing w:line="480" w:lineRule="auto"/>
        <w:jc w:val="center"/>
      </w:pPr>
    </w:p>
    <w:p w:rsidR="0079116A" w:rsidRDefault="0079116A" w:rsidP="0079116A">
      <w:pPr>
        <w:spacing w:line="480" w:lineRule="auto"/>
        <w:jc w:val="center"/>
      </w:pPr>
    </w:p>
    <w:p w:rsidR="0079116A" w:rsidRDefault="0079116A" w:rsidP="0079116A">
      <w:pPr>
        <w:spacing w:line="480" w:lineRule="auto"/>
        <w:jc w:val="center"/>
      </w:pPr>
    </w:p>
    <w:p w:rsidR="0079116A" w:rsidRDefault="0079116A" w:rsidP="0079116A">
      <w:pPr>
        <w:spacing w:line="480" w:lineRule="auto"/>
        <w:jc w:val="center"/>
      </w:pPr>
    </w:p>
    <w:p w:rsidR="0079116A" w:rsidRDefault="0079116A" w:rsidP="0079116A">
      <w:pPr>
        <w:spacing w:line="480" w:lineRule="auto"/>
        <w:jc w:val="center"/>
      </w:pPr>
    </w:p>
    <w:p w:rsidR="0079116A" w:rsidRDefault="0079116A" w:rsidP="0079116A">
      <w:pPr>
        <w:spacing w:line="480" w:lineRule="auto"/>
        <w:jc w:val="center"/>
      </w:pPr>
    </w:p>
    <w:p w:rsidR="0079116A" w:rsidRDefault="00541057" w:rsidP="0079116A">
      <w:pPr>
        <w:spacing w:line="480" w:lineRule="auto"/>
        <w:jc w:val="center"/>
        <w:rPr>
          <w:b/>
        </w:rPr>
      </w:pPr>
      <w:r w:rsidRPr="0079116A">
        <w:rPr>
          <w:b/>
        </w:rPr>
        <w:t>American Foreign Policies</w:t>
      </w:r>
    </w:p>
    <w:p w:rsidR="00100C44" w:rsidRDefault="00541057" w:rsidP="0079116A">
      <w:pPr>
        <w:spacing w:line="480" w:lineRule="auto"/>
        <w:ind w:firstLine="0"/>
      </w:pPr>
      <w:r>
        <w:tab/>
        <w:t xml:space="preserve">The berlin airlift is usually regarded as the initial battle of the cold war, which took place in 1948 when most Western </w:t>
      </w:r>
      <w:r w:rsidR="00D07931">
        <w:t>countries</w:t>
      </w:r>
      <w:r>
        <w:t xml:space="preserve"> dropped supplies and food to supplies to berlin through aircraft since the Soviet Union blocked the </w:t>
      </w:r>
      <w:r w:rsidR="00D07931">
        <w:t>other routes. The</w:t>
      </w:r>
      <w:r>
        <w:t xml:space="preserve"> union was led by Stalin, who was against the idea of unifying Germany </w:t>
      </w:r>
      <w:r w:rsidR="00D07931">
        <w:t>under a</w:t>
      </w:r>
      <w:r>
        <w:t xml:space="preserve"> single democratic </w:t>
      </w:r>
      <w:r w:rsidR="00D07931">
        <w:t xml:space="preserve">state. </w:t>
      </w:r>
      <w:r>
        <w:t xml:space="preserve">As </w:t>
      </w:r>
      <w:r w:rsidR="00D07931">
        <w:t xml:space="preserve">mentioned earlier, the reason </w:t>
      </w:r>
      <w:r>
        <w:t xml:space="preserve">was the basis for the cutting off exports to berlin with a vision of complete </w:t>
      </w:r>
      <w:r w:rsidR="00D07931">
        <w:t>control. However</w:t>
      </w:r>
      <w:r>
        <w:t>, in 1949 the Soviets were defeated and thus ending the berlin blockade.</w:t>
      </w:r>
    </w:p>
    <w:p w:rsidR="0079116A" w:rsidRDefault="00541057" w:rsidP="00100C44">
      <w:pPr>
        <w:spacing w:line="480" w:lineRule="auto"/>
      </w:pPr>
      <w:r>
        <w:t xml:space="preserve">President Carter signed the Camp David accord in 1978. both </w:t>
      </w:r>
      <w:r w:rsidR="00D07931">
        <w:t>Israeli prime</w:t>
      </w:r>
      <w:r>
        <w:t xml:space="preserve"> minister and Egyptian </w:t>
      </w:r>
      <w:r w:rsidR="00D07931">
        <w:t>president</w:t>
      </w:r>
      <w:r>
        <w:t xml:space="preserve"> began to establish </w:t>
      </w:r>
      <w:r w:rsidR="00B062A9">
        <w:t>an</w:t>
      </w:r>
      <w:r>
        <w:t xml:space="preserve"> outline for a historic peace treaty that </w:t>
      </w:r>
      <w:r w:rsidR="00D07931">
        <w:t>ended between</w:t>
      </w:r>
      <w:r>
        <w:t xml:space="preserve"> Egypt and Israel after more than 30 years of war.</w:t>
      </w:r>
    </w:p>
    <w:p w:rsidR="00100C44" w:rsidRDefault="00541057" w:rsidP="00100C44">
      <w:pPr>
        <w:spacing w:line="480" w:lineRule="auto"/>
      </w:pPr>
      <w:r>
        <w:t xml:space="preserve">The marshal plan was an initiative that provided help to </w:t>
      </w:r>
      <w:r w:rsidR="00D07931">
        <w:t>Western</w:t>
      </w:r>
      <w:r>
        <w:t xml:space="preserve"> Europe following the </w:t>
      </w:r>
      <w:r w:rsidR="00D07931">
        <w:t>Second World War</w:t>
      </w:r>
      <w:r>
        <w:t xml:space="preserve"> </w:t>
      </w:r>
      <w:r w:rsidR="00D07931">
        <w:t>two. The</w:t>
      </w:r>
      <w:r>
        <w:t xml:space="preserve"> program was endorsed in 1948 and provided more than 15 billion dollars to help France rebuild its effort on the </w:t>
      </w:r>
      <w:r w:rsidR="00D07931">
        <w:t>continent. This</w:t>
      </w:r>
      <w:r>
        <w:t xml:space="preserve"> endorsement enforced western countries to work </w:t>
      </w:r>
      <w:r w:rsidR="00D07931">
        <w:t>together. The</w:t>
      </w:r>
      <w:r>
        <w:t xml:space="preserve"> plan insisted on unity through enticement and facilitated the </w:t>
      </w:r>
      <w:r w:rsidR="00D07931">
        <w:t>undercut</w:t>
      </w:r>
      <w:r>
        <w:t xml:space="preserve"> of political party attractiveness of Italian and </w:t>
      </w:r>
      <w:r w:rsidR="00D07931">
        <w:t xml:space="preserve">French. </w:t>
      </w:r>
      <w:r w:rsidR="00425D1E">
        <w:t>In</w:t>
      </w:r>
      <w:r w:rsidR="00D07931">
        <w:t xml:space="preserve"> conclusion, the plan resulted in the formation of the coalition </w:t>
      </w:r>
      <w:r w:rsidR="00D07931" w:rsidRPr="00CE021F">
        <w:rPr>
          <w:rFonts w:cs="Times New Roman"/>
          <w:szCs w:val="24"/>
        </w:rPr>
        <w:t>government</w:t>
      </w:r>
      <w:r w:rsidR="00CE021F" w:rsidRPr="00CE021F">
        <w:rPr>
          <w:rFonts w:cs="Times New Roman"/>
          <w:szCs w:val="24"/>
          <w:shd w:val="clear" w:color="auto" w:fill="FFFFFF"/>
        </w:rPr>
        <w:t xml:space="preserve"> (Jervis, 2013)</w:t>
      </w:r>
      <w:r w:rsidR="00D07931" w:rsidRPr="00CE021F">
        <w:rPr>
          <w:rFonts w:cs="Times New Roman"/>
          <w:szCs w:val="24"/>
        </w:rPr>
        <w:t>.</w:t>
      </w:r>
    </w:p>
    <w:p w:rsidR="00D07931" w:rsidRDefault="00541057" w:rsidP="00100C44">
      <w:pPr>
        <w:spacing w:line="480" w:lineRule="auto"/>
        <w:rPr>
          <w:rFonts w:ascii="Verdana" w:hAnsi="Verdana"/>
          <w:color w:val="333333"/>
          <w:sz w:val="21"/>
          <w:szCs w:val="21"/>
          <w:shd w:val="clear" w:color="auto" w:fill="DFF0D8"/>
        </w:rPr>
      </w:pPr>
      <w:r>
        <w:t>After analyzing several American foreign policies, I have realized that America should have been careful in matters concerning international communist subversion during the war era. Besides, there were several events with multiple compromises made; thus, there was a high chance of rebellion groups</w:t>
      </w:r>
      <w:r w:rsidR="00CE021F">
        <w:t>.</w:t>
      </w:r>
      <w:r w:rsidR="00CE021F">
        <w:rPr>
          <w:rFonts w:ascii="Verdana" w:hAnsi="Verdana"/>
          <w:color w:val="333333"/>
          <w:sz w:val="21"/>
          <w:szCs w:val="21"/>
          <w:shd w:val="clear" w:color="auto" w:fill="DFF0D8"/>
        </w:rPr>
        <w:t xml:space="preserve"> </w:t>
      </w:r>
    </w:p>
    <w:p w:rsidR="00CE021F" w:rsidRDefault="00CE021F" w:rsidP="00100C44">
      <w:pPr>
        <w:spacing w:line="480" w:lineRule="auto"/>
        <w:rPr>
          <w:rFonts w:ascii="Verdana" w:hAnsi="Verdana"/>
          <w:color w:val="333333"/>
          <w:sz w:val="21"/>
          <w:szCs w:val="21"/>
          <w:shd w:val="clear" w:color="auto" w:fill="DFF0D8"/>
        </w:rPr>
      </w:pPr>
    </w:p>
    <w:p w:rsidR="00CE021F" w:rsidRDefault="00CE021F" w:rsidP="00100C44">
      <w:pPr>
        <w:spacing w:line="480" w:lineRule="auto"/>
        <w:rPr>
          <w:rFonts w:ascii="Verdana" w:hAnsi="Verdana"/>
          <w:color w:val="333333"/>
          <w:sz w:val="21"/>
          <w:szCs w:val="21"/>
          <w:shd w:val="clear" w:color="auto" w:fill="DFF0D8"/>
        </w:rPr>
      </w:pPr>
    </w:p>
    <w:p w:rsidR="00CE021F" w:rsidRPr="00CE021F" w:rsidRDefault="00CE021F" w:rsidP="00CE021F">
      <w:pPr>
        <w:shd w:val="clear" w:color="auto" w:fill="FFFFFF"/>
        <w:spacing w:after="0" w:line="240" w:lineRule="auto"/>
        <w:ind w:firstLine="0"/>
        <w:jc w:val="center"/>
        <w:rPr>
          <w:rFonts w:eastAsia="Times New Roman" w:cs="Times New Roman"/>
          <w:szCs w:val="24"/>
        </w:rPr>
      </w:pPr>
      <w:r w:rsidRPr="00CE021F">
        <w:rPr>
          <w:rFonts w:eastAsia="Times New Roman" w:cs="Times New Roman"/>
          <w:szCs w:val="24"/>
        </w:rPr>
        <w:t>References</w:t>
      </w:r>
    </w:p>
    <w:p w:rsidR="00CE021F" w:rsidRPr="00CE021F" w:rsidRDefault="00CE021F" w:rsidP="00CE021F">
      <w:pPr>
        <w:shd w:val="clear" w:color="auto" w:fill="FFFFFF"/>
        <w:spacing w:after="0" w:line="550" w:lineRule="atLeast"/>
        <w:ind w:left="720" w:right="75" w:hanging="720"/>
        <w:rPr>
          <w:rFonts w:eastAsia="Times New Roman" w:cs="Times New Roman"/>
          <w:szCs w:val="24"/>
        </w:rPr>
      </w:pPr>
      <w:r w:rsidRPr="00CE021F">
        <w:rPr>
          <w:rFonts w:eastAsia="Times New Roman" w:cs="Times New Roman"/>
          <w:szCs w:val="24"/>
        </w:rPr>
        <w:t>Jervis, R. (2013). </w:t>
      </w:r>
      <w:r w:rsidRPr="00CE021F">
        <w:rPr>
          <w:rFonts w:eastAsia="Times New Roman" w:cs="Times New Roman"/>
          <w:i/>
          <w:iCs/>
          <w:szCs w:val="24"/>
        </w:rPr>
        <w:t>American foreign policy in a new era</w:t>
      </w:r>
      <w:r w:rsidRPr="00CE021F">
        <w:rPr>
          <w:rFonts w:eastAsia="Times New Roman" w:cs="Times New Roman"/>
          <w:szCs w:val="24"/>
        </w:rPr>
        <w:t>. Routledge.</w:t>
      </w:r>
    </w:p>
    <w:p w:rsidR="00CE021F" w:rsidRPr="00CE021F" w:rsidRDefault="00CE021F" w:rsidP="00100C44">
      <w:pPr>
        <w:spacing w:line="480" w:lineRule="auto"/>
        <w:rPr>
          <w:rFonts w:cs="Times New Roman"/>
          <w:szCs w:val="24"/>
        </w:rPr>
      </w:pPr>
    </w:p>
    <w:sectPr w:rsidR="00CE021F" w:rsidRPr="00CE021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41057" w:rsidRDefault="00541057">
      <w:pPr>
        <w:spacing w:after="0" w:line="240" w:lineRule="auto"/>
      </w:pPr>
      <w:r>
        <w:separator/>
      </w:r>
    </w:p>
  </w:endnote>
  <w:endnote w:type="continuationSeparator" w:id="0">
    <w:p w:rsidR="00541057" w:rsidRDefault="005410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41057" w:rsidRDefault="00541057">
      <w:pPr>
        <w:spacing w:after="0" w:line="240" w:lineRule="auto"/>
      </w:pPr>
      <w:r>
        <w:separator/>
      </w:r>
    </w:p>
  </w:footnote>
  <w:footnote w:type="continuationSeparator" w:id="0">
    <w:p w:rsidR="00541057" w:rsidRDefault="005410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794865504"/>
      <w:docPartObj>
        <w:docPartGallery w:val="Page Numbers (Top of Page)"/>
        <w:docPartUnique/>
      </w:docPartObj>
    </w:sdtPr>
    <w:sdtEndPr>
      <w:rPr>
        <w:noProof/>
      </w:rPr>
    </w:sdtEndPr>
    <w:sdtContent>
      <w:p w:rsidR="0079116A" w:rsidRDefault="0054105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25D1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9116A" w:rsidRDefault="0079116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6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16A"/>
    <w:rsid w:val="00100C44"/>
    <w:rsid w:val="001C4CD1"/>
    <w:rsid w:val="002853EC"/>
    <w:rsid w:val="00425D1E"/>
    <w:rsid w:val="00541057"/>
    <w:rsid w:val="005D3C51"/>
    <w:rsid w:val="0079116A"/>
    <w:rsid w:val="008E2C11"/>
    <w:rsid w:val="009C3B55"/>
    <w:rsid w:val="00B00F3D"/>
    <w:rsid w:val="00B062A9"/>
    <w:rsid w:val="00BC50AF"/>
    <w:rsid w:val="00CA212C"/>
    <w:rsid w:val="00CE021F"/>
    <w:rsid w:val="00D07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21216F-AED0-43A8-947B-974546498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11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116A"/>
  </w:style>
  <w:style w:type="paragraph" w:styleId="Footer">
    <w:name w:val="footer"/>
    <w:basedOn w:val="Normal"/>
    <w:link w:val="FooterChar"/>
    <w:uiPriority w:val="99"/>
    <w:unhideWhenUsed/>
    <w:rsid w:val="007911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116A"/>
  </w:style>
  <w:style w:type="character" w:customStyle="1" w:styleId="gray">
    <w:name w:val="gray"/>
    <w:basedOn w:val="DefaultParagraphFont"/>
    <w:rsid w:val="00CE021F"/>
  </w:style>
  <w:style w:type="paragraph" w:styleId="NormalWeb">
    <w:name w:val="Normal (Web)"/>
    <w:basedOn w:val="Normal"/>
    <w:uiPriority w:val="99"/>
    <w:semiHidden/>
    <w:unhideWhenUsed/>
    <w:rsid w:val="00CE021F"/>
    <w:pPr>
      <w:spacing w:before="100" w:beforeAutospacing="1" w:after="100" w:afterAutospacing="1" w:line="240" w:lineRule="auto"/>
      <w:ind w:firstLine="0"/>
    </w:pPr>
    <w:rPr>
      <w:rFonts w:eastAsia="Times New Roman" w:cs="Times New Roman"/>
      <w:szCs w:val="24"/>
    </w:rPr>
  </w:style>
  <w:style w:type="character" w:styleId="Emphasis">
    <w:name w:val="Emphasis"/>
    <w:basedOn w:val="DefaultParagraphFont"/>
    <w:uiPriority w:val="20"/>
    <w:qFormat/>
    <w:rsid w:val="00CE021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58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SATELITE</dc:creator>
  <cp:lastModifiedBy>nyoike31@gmail.com</cp:lastModifiedBy>
  <cp:revision>2</cp:revision>
  <dcterms:created xsi:type="dcterms:W3CDTF">2020-12-08T18:58:00Z</dcterms:created>
  <dcterms:modified xsi:type="dcterms:W3CDTF">2020-12-08T18:58:00Z</dcterms:modified>
</cp:coreProperties>
</file>